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431" w:tblpY="1816"/>
        <w:tblW w:w="15446" w:type="dxa"/>
        <w:tblLayout w:type="fixed"/>
        <w:tblLook w:val="04A0" w:firstRow="1" w:lastRow="0" w:firstColumn="1" w:lastColumn="0" w:noHBand="0" w:noVBand="1"/>
      </w:tblPr>
      <w:tblGrid>
        <w:gridCol w:w="570"/>
        <w:gridCol w:w="1410"/>
        <w:gridCol w:w="2105"/>
        <w:gridCol w:w="1561"/>
        <w:gridCol w:w="1063"/>
        <w:gridCol w:w="1366"/>
        <w:gridCol w:w="1418"/>
        <w:gridCol w:w="1275"/>
        <w:gridCol w:w="1134"/>
        <w:gridCol w:w="1276"/>
        <w:gridCol w:w="1134"/>
        <w:gridCol w:w="1134"/>
      </w:tblGrid>
      <w:tr w:rsidR="00741D10" w:rsidRPr="000B7E0B" w:rsidTr="00741D10">
        <w:trPr>
          <w:trHeight w:val="780"/>
        </w:trPr>
        <w:tc>
          <w:tcPr>
            <w:tcW w:w="570" w:type="dxa"/>
            <w:vMerge w:val="restart"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0" w:type="dxa"/>
            <w:vMerge w:val="restart"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105" w:type="dxa"/>
            <w:vMerge w:val="restart"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Дата и время отключения, дата и время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6" w:type="dxa"/>
            <w:vMerge w:val="restart"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237" w:type="dxa"/>
            <w:gridSpan w:val="5"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  <w:tc>
          <w:tcPr>
            <w:tcW w:w="1134" w:type="dxa"/>
            <w:vMerge w:val="restart"/>
          </w:tcPr>
          <w:p w:rsidR="00741D10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D10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недопостав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-ленной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результате аварийного отключения электро-энергии,</w:t>
            </w:r>
          </w:p>
          <w:p w:rsidR="00741D10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D10" w:rsidRPr="000B7E0B" w:rsidTr="00741D10">
        <w:trPr>
          <w:trHeight w:val="825"/>
        </w:trPr>
        <w:tc>
          <w:tcPr>
            <w:tcW w:w="570" w:type="dxa"/>
            <w:vMerge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vMerge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41D10" w:rsidRPr="000B7E0B" w:rsidRDefault="00741D10" w:rsidP="007D2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неудовл</w:t>
            </w:r>
            <w:proofErr w:type="spellEnd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D2F3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bookmarkStart w:id="0" w:name="_GoBack"/>
            <w:bookmarkEnd w:id="0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275" w:type="dxa"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134" w:type="dxa"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276" w:type="dxa"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134" w:type="dxa"/>
            <w:vAlign w:val="center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  <w:tc>
          <w:tcPr>
            <w:tcW w:w="1134" w:type="dxa"/>
            <w:vMerge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D10" w:rsidRPr="000B7E0B" w:rsidTr="00741D10">
        <w:tc>
          <w:tcPr>
            <w:tcW w:w="570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0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Горэлектро</w:t>
            </w:r>
            <w:proofErr w:type="spellEnd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5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ТП-953 РУ-0,4кВ 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перегорела вставка ПН-400А </w:t>
            </w:r>
            <w:proofErr w:type="gram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на  Р</w:t>
            </w:r>
            <w:proofErr w:type="gramEnd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(ввод №1)</w:t>
            </w:r>
          </w:p>
        </w:tc>
        <w:tc>
          <w:tcPr>
            <w:tcW w:w="1561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25.10.2017г.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17:10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25.10.2017г.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17:40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Блок-м</w:t>
            </w: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одульная котельная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ул.Рыленкова</w:t>
            </w:r>
            <w:proofErr w:type="spellEnd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, 52</w:t>
            </w:r>
          </w:p>
        </w:tc>
        <w:tc>
          <w:tcPr>
            <w:tcW w:w="1418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Порыв  КЛ-0,4кВ ТП-953- котельная сторонней организацией при земляных работах</w:t>
            </w:r>
          </w:p>
        </w:tc>
        <w:tc>
          <w:tcPr>
            <w:tcW w:w="1134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41D10" w:rsidRPr="000B7E0B" w:rsidTr="00741D10">
        <w:trPr>
          <w:trHeight w:val="1228"/>
        </w:trPr>
        <w:tc>
          <w:tcPr>
            <w:tcW w:w="570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0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Горэлектро</w:t>
            </w:r>
            <w:proofErr w:type="spellEnd"/>
          </w:p>
        </w:tc>
        <w:tc>
          <w:tcPr>
            <w:tcW w:w="2105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РП-37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Перегорели 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предохранителя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ПП-10кВ 20А</w:t>
            </w:r>
          </w:p>
        </w:tc>
        <w:tc>
          <w:tcPr>
            <w:tcW w:w="1561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17.10.2017г.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16:55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17.10.2017г.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17:10</w:t>
            </w:r>
          </w:p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ТП </w:t>
            </w: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Автоцентркамаз</w:t>
            </w:r>
            <w:proofErr w:type="spellEnd"/>
          </w:p>
        </w:tc>
        <w:tc>
          <w:tcPr>
            <w:tcW w:w="1418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Повреждение </w:t>
            </w:r>
            <w:proofErr w:type="gram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на ведомств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 ТП Авто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центркамаз</w:t>
            </w:r>
            <w:proofErr w:type="spellEnd"/>
          </w:p>
        </w:tc>
        <w:tc>
          <w:tcPr>
            <w:tcW w:w="1134" w:type="dxa"/>
          </w:tcPr>
          <w:p w:rsidR="00741D10" w:rsidRPr="000B7E0B" w:rsidRDefault="00741D10" w:rsidP="0074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963E31" w:rsidRPr="000B7E0B" w:rsidRDefault="00E33FCF" w:rsidP="00E33FC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7E0B">
        <w:rPr>
          <w:rFonts w:ascii="Times New Roman" w:hAnsi="Times New Roman" w:cs="Times New Roman"/>
          <w:b/>
          <w:sz w:val="18"/>
          <w:szCs w:val="18"/>
        </w:rPr>
        <w:t>ОТЧЕТ</w:t>
      </w:r>
      <w:r w:rsidR="000F70BC" w:rsidRPr="000B7E0B">
        <w:rPr>
          <w:rFonts w:ascii="Times New Roman" w:hAnsi="Times New Roman" w:cs="Times New Roman"/>
          <w:b/>
          <w:sz w:val="18"/>
          <w:szCs w:val="18"/>
        </w:rPr>
        <w:t xml:space="preserve"> ООО «</w:t>
      </w:r>
      <w:proofErr w:type="spellStart"/>
      <w:r w:rsidR="000F70BC" w:rsidRPr="000B7E0B">
        <w:rPr>
          <w:rFonts w:ascii="Times New Roman" w:hAnsi="Times New Roman" w:cs="Times New Roman"/>
          <w:b/>
          <w:sz w:val="18"/>
          <w:szCs w:val="18"/>
        </w:rPr>
        <w:t>Горэлектро</w:t>
      </w:r>
      <w:proofErr w:type="spellEnd"/>
      <w:r w:rsidR="000F70BC" w:rsidRPr="000B7E0B">
        <w:rPr>
          <w:rFonts w:ascii="Times New Roman" w:hAnsi="Times New Roman" w:cs="Times New Roman"/>
          <w:b/>
          <w:sz w:val="18"/>
          <w:szCs w:val="18"/>
        </w:rPr>
        <w:t>»</w:t>
      </w:r>
    </w:p>
    <w:p w:rsidR="000F70BC" w:rsidRPr="000B7E0B" w:rsidRDefault="00E33FCF" w:rsidP="00E33FC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7E0B">
        <w:rPr>
          <w:rFonts w:ascii="Times New Roman" w:hAnsi="Times New Roman" w:cs="Times New Roman"/>
          <w:b/>
          <w:sz w:val="18"/>
          <w:szCs w:val="18"/>
        </w:rPr>
        <w:t xml:space="preserve">об отключениях электрической энергии за </w:t>
      </w:r>
      <w:r w:rsidR="00BA4802" w:rsidRPr="000B7E0B">
        <w:rPr>
          <w:rFonts w:ascii="Times New Roman" w:hAnsi="Times New Roman" w:cs="Times New Roman"/>
          <w:b/>
          <w:sz w:val="18"/>
          <w:szCs w:val="18"/>
        </w:rPr>
        <w:t xml:space="preserve">октябрь </w:t>
      </w:r>
      <w:r w:rsidRPr="000B7E0B">
        <w:rPr>
          <w:rFonts w:ascii="Times New Roman" w:hAnsi="Times New Roman" w:cs="Times New Roman"/>
          <w:b/>
          <w:sz w:val="18"/>
          <w:szCs w:val="18"/>
        </w:rPr>
        <w:t>201</w:t>
      </w:r>
      <w:r w:rsidR="00BA4802" w:rsidRPr="000B7E0B">
        <w:rPr>
          <w:rFonts w:ascii="Times New Roman" w:hAnsi="Times New Roman" w:cs="Times New Roman"/>
          <w:b/>
          <w:sz w:val="18"/>
          <w:szCs w:val="18"/>
        </w:rPr>
        <w:t>7</w:t>
      </w:r>
      <w:r w:rsidRPr="000B7E0B"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p w:rsidR="007223E5" w:rsidRPr="000B7E0B" w:rsidRDefault="007223E5" w:rsidP="007223E5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65C73" w:rsidRPr="000B7E0B" w:rsidRDefault="00C65C73" w:rsidP="00C65C73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69"/>
    <w:rsid w:val="000B6EAA"/>
    <w:rsid w:val="000B73BC"/>
    <w:rsid w:val="000B7E0B"/>
    <w:rsid w:val="000C0C2A"/>
    <w:rsid w:val="000C3571"/>
    <w:rsid w:val="000F70BC"/>
    <w:rsid w:val="00313CBE"/>
    <w:rsid w:val="00401497"/>
    <w:rsid w:val="00562002"/>
    <w:rsid w:val="00672FF3"/>
    <w:rsid w:val="007223E5"/>
    <w:rsid w:val="00741D10"/>
    <w:rsid w:val="007D2F3B"/>
    <w:rsid w:val="00862E93"/>
    <w:rsid w:val="00963E31"/>
    <w:rsid w:val="009644E8"/>
    <w:rsid w:val="00AA7ADF"/>
    <w:rsid w:val="00BA4802"/>
    <w:rsid w:val="00C65C73"/>
    <w:rsid w:val="00C72DA8"/>
    <w:rsid w:val="00C92318"/>
    <w:rsid w:val="00CB6020"/>
    <w:rsid w:val="00D56EB1"/>
    <w:rsid w:val="00DC3558"/>
    <w:rsid w:val="00E33FCF"/>
    <w:rsid w:val="00E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AFC9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2017-11-01T09:38:00Z</cp:lastPrinted>
  <dcterms:created xsi:type="dcterms:W3CDTF">2017-11-01T08:49:00Z</dcterms:created>
  <dcterms:modified xsi:type="dcterms:W3CDTF">2018-04-09T11:43:00Z</dcterms:modified>
</cp:coreProperties>
</file>